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2E" w:rsidRPr="00D04275" w:rsidRDefault="002C132E" w:rsidP="002C132E">
      <w:pPr>
        <w:rPr>
          <w:color w:val="FF0000"/>
          <w:u w:val="single"/>
        </w:rPr>
      </w:pPr>
      <w:bookmarkStart w:id="0" w:name="_GoBack"/>
      <w:bookmarkEnd w:id="0"/>
      <w:r w:rsidRPr="00D04275">
        <w:rPr>
          <w:b/>
          <w:bCs/>
          <w:color w:val="FF0000"/>
          <w:sz w:val="26"/>
          <w:szCs w:val="26"/>
          <w:u w:val="single"/>
        </w:rPr>
        <w:t>INSTRUCTIONS FOR DOWNLOAD &amp; INSTALLATION OF PRINTER DRIVER</w:t>
      </w:r>
    </w:p>
    <w:p w:rsidR="002C132E" w:rsidRPr="002C132E" w:rsidRDefault="002C132E" w:rsidP="002C132E">
      <w:pPr>
        <w:rPr>
          <w:b/>
          <w:bCs/>
          <w:sz w:val="16"/>
          <w:szCs w:val="16"/>
        </w:rPr>
      </w:pPr>
    </w:p>
    <w:p w:rsidR="002C132E" w:rsidRDefault="002C132E" w:rsidP="002C132E">
      <w:r w:rsidRPr="00D04275">
        <w:rPr>
          <w:b/>
          <w:bCs/>
          <w:sz w:val="24"/>
          <w:szCs w:val="24"/>
        </w:rPr>
        <w:t>Before you continue please confirm</w:t>
      </w:r>
      <w:r>
        <w:rPr>
          <w:b/>
          <w:bCs/>
          <w:sz w:val="24"/>
          <w:szCs w:val="24"/>
        </w:rPr>
        <w:t>.</w:t>
      </w:r>
    </w:p>
    <w:p w:rsidR="002C132E" w:rsidRPr="002C132E" w:rsidRDefault="002C132E" w:rsidP="002C132E">
      <w:pPr>
        <w:rPr>
          <w:sz w:val="16"/>
          <w:szCs w:val="16"/>
        </w:rPr>
      </w:pPr>
    </w:p>
    <w:p w:rsidR="002C132E" w:rsidRDefault="002C132E" w:rsidP="002C132E">
      <w:pPr>
        <w:numPr>
          <w:ilvl w:val="0"/>
          <w:numId w:val="1"/>
        </w:numPr>
        <w:suppressAutoHyphens/>
        <w:autoSpaceDN/>
        <w:adjustRightInd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That you have administrative rights on your computer, you know the Operating System you are using,</w:t>
      </w:r>
    </w:p>
    <w:p w:rsidR="002C132E" w:rsidRDefault="002C132E" w:rsidP="002C132E">
      <w:pPr>
        <w:ind w:left="45"/>
      </w:pPr>
      <w:r>
        <w:rPr>
          <w:b/>
          <w:bCs/>
          <w:sz w:val="22"/>
          <w:szCs w:val="22"/>
        </w:rPr>
        <w:t xml:space="preserve">       and whether it is 32 or 64 bit.</w:t>
      </w:r>
    </w:p>
    <w:p w:rsidR="002C132E" w:rsidRDefault="002C132E" w:rsidP="002C132E"/>
    <w:p w:rsidR="002C132E" w:rsidRDefault="002C132E" w:rsidP="002C132E">
      <w:r>
        <w:rPr>
          <w:rFonts w:eastAsia="Garamond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B) It is useful to know the Default Gateway and Subnet Mask of your network and the TCP/IP Address of </w:t>
      </w:r>
    </w:p>
    <w:p w:rsidR="002C132E" w:rsidRDefault="002C132E" w:rsidP="002C132E">
      <w:r>
        <w:rPr>
          <w:rFonts w:eastAsia="Garamond"/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>MFP, but not necessary the printer driver installer should find the device automatically.</w:t>
      </w:r>
    </w:p>
    <w:p w:rsidR="002C132E" w:rsidRDefault="002C132E" w:rsidP="002C132E"/>
    <w:p w:rsidR="002C132E" w:rsidRDefault="002C132E" w:rsidP="002C132E">
      <w:r>
        <w:rPr>
          <w:rFonts w:eastAsia="Garamond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C) If you need assistance with any of the above please contact your network administrator or IT personnel.</w:t>
      </w:r>
    </w:p>
    <w:p w:rsidR="002C132E" w:rsidRDefault="002C132E" w:rsidP="002C132E">
      <w:pPr>
        <w:rPr>
          <w:b/>
          <w:bCs/>
        </w:rPr>
      </w:pPr>
    </w:p>
    <w:p w:rsidR="002C132E" w:rsidRDefault="002C132E" w:rsidP="002C132E">
      <w:r>
        <w:rPr>
          <w:sz w:val="22"/>
          <w:szCs w:val="22"/>
        </w:rPr>
        <w:t xml:space="preserve">STEP 1: Open your web browser and go to the following link, </w:t>
      </w:r>
      <w:r>
        <w:rPr>
          <w:b/>
          <w:bCs/>
          <w:sz w:val="22"/>
          <w:szCs w:val="22"/>
        </w:rPr>
        <w:t>http://www.sharp.ca/en/downloads</w:t>
      </w:r>
      <w:r>
        <w:rPr>
          <w:sz w:val="22"/>
          <w:szCs w:val="22"/>
        </w:rPr>
        <w:t xml:space="preserve"> </w:t>
      </w:r>
    </w:p>
    <w:p w:rsidR="002C132E" w:rsidRDefault="002C132E" w:rsidP="002C132E">
      <w:r>
        <w:rPr>
          <w:rFonts w:eastAsia="Garamond"/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this should get you to </w:t>
      </w:r>
      <w:r>
        <w:rPr>
          <w:b/>
          <w:bCs/>
          <w:sz w:val="22"/>
          <w:szCs w:val="22"/>
        </w:rPr>
        <w:t>Product Downloads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STEP 2: Select </w:t>
      </w:r>
      <w:r>
        <w:rPr>
          <w:b/>
          <w:bCs/>
          <w:sz w:val="22"/>
          <w:szCs w:val="22"/>
        </w:rPr>
        <w:t xml:space="preserve">Active </w:t>
      </w:r>
      <w:r>
        <w:rPr>
          <w:sz w:val="22"/>
          <w:szCs w:val="22"/>
        </w:rPr>
        <w:t xml:space="preserve">or </w:t>
      </w:r>
      <w:r>
        <w:rPr>
          <w:b/>
          <w:bCs/>
          <w:sz w:val="22"/>
          <w:szCs w:val="22"/>
        </w:rPr>
        <w:t>Inactive.</w:t>
      </w:r>
    </w:p>
    <w:p w:rsidR="002C132E" w:rsidRDefault="002C132E" w:rsidP="002C132E">
      <w:pPr>
        <w:rPr>
          <w:sz w:val="22"/>
          <w:szCs w:val="22"/>
        </w:rPr>
      </w:pPr>
    </w:p>
    <w:p w:rsidR="002C132E" w:rsidRDefault="002C132E" w:rsidP="002C132E">
      <w:r>
        <w:rPr>
          <w:sz w:val="22"/>
          <w:szCs w:val="22"/>
        </w:rPr>
        <w:t xml:space="preserve">STEP 3: Click on </w:t>
      </w:r>
      <w:r>
        <w:rPr>
          <w:b/>
          <w:bCs/>
          <w:sz w:val="22"/>
          <w:szCs w:val="22"/>
        </w:rPr>
        <w:t xml:space="preserve">Select Category </w:t>
      </w:r>
      <w:r>
        <w:rPr>
          <w:sz w:val="22"/>
          <w:szCs w:val="22"/>
        </w:rPr>
        <w:t>and select</w:t>
      </w:r>
      <w:r>
        <w:rPr>
          <w:b/>
          <w:bCs/>
          <w:sz w:val="22"/>
          <w:szCs w:val="22"/>
        </w:rPr>
        <w:t xml:space="preserve"> Document Solutions.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STEP 4: Click on </w:t>
      </w:r>
      <w:r>
        <w:rPr>
          <w:b/>
          <w:bCs/>
          <w:sz w:val="22"/>
          <w:szCs w:val="22"/>
        </w:rPr>
        <w:t>Select a Product</w:t>
      </w:r>
      <w:r>
        <w:rPr>
          <w:sz w:val="22"/>
          <w:szCs w:val="22"/>
        </w:rPr>
        <w:t xml:space="preserve"> and select your machine model # (i.e. </w:t>
      </w:r>
      <w:r>
        <w:rPr>
          <w:b/>
          <w:bCs/>
          <w:sz w:val="22"/>
          <w:szCs w:val="22"/>
        </w:rPr>
        <w:t>MX3140N</w:t>
      </w:r>
      <w:r>
        <w:rPr>
          <w:sz w:val="22"/>
          <w:szCs w:val="22"/>
        </w:rPr>
        <w:t>)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STEP 5: Click on </w:t>
      </w:r>
      <w:r>
        <w:rPr>
          <w:b/>
          <w:bCs/>
          <w:sz w:val="22"/>
          <w:szCs w:val="22"/>
        </w:rPr>
        <w:t>Select a Resource t</w:t>
      </w:r>
      <w:r>
        <w:rPr>
          <w:sz w:val="22"/>
          <w:szCs w:val="22"/>
        </w:rPr>
        <w:t xml:space="preserve">hen click </w:t>
      </w:r>
      <w:r>
        <w:rPr>
          <w:b/>
          <w:bCs/>
          <w:sz w:val="22"/>
          <w:szCs w:val="22"/>
        </w:rPr>
        <w:t>Search</w:t>
      </w:r>
    </w:p>
    <w:p w:rsidR="002C132E" w:rsidRDefault="002C132E" w:rsidP="002C132E">
      <w:pPr>
        <w:rPr>
          <w:sz w:val="22"/>
          <w:szCs w:val="22"/>
        </w:rPr>
      </w:pPr>
    </w:p>
    <w:p w:rsidR="002C132E" w:rsidRDefault="002C132E" w:rsidP="002C132E">
      <w:r>
        <w:rPr>
          <w:sz w:val="22"/>
          <w:szCs w:val="22"/>
        </w:rPr>
        <w:t xml:space="preserve">STEP 6: Now check the </w:t>
      </w:r>
      <w:r>
        <w:rPr>
          <w:b/>
          <w:bCs/>
          <w:sz w:val="22"/>
          <w:szCs w:val="22"/>
        </w:rPr>
        <w:t xml:space="preserve">Operating System </w:t>
      </w:r>
      <w:r>
        <w:rPr>
          <w:sz w:val="22"/>
          <w:szCs w:val="22"/>
        </w:rPr>
        <w:t>to find a match to your operating system.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STEP 7: Now check the driver </w:t>
      </w:r>
      <w:r>
        <w:rPr>
          <w:b/>
          <w:bCs/>
          <w:sz w:val="22"/>
          <w:szCs w:val="22"/>
        </w:rPr>
        <w:t>Description</w:t>
      </w:r>
      <w:r>
        <w:rPr>
          <w:sz w:val="22"/>
          <w:szCs w:val="22"/>
        </w:rPr>
        <w:t xml:space="preserve"> to find the best fit (</w:t>
      </w:r>
      <w:r>
        <w:rPr>
          <w:b/>
          <w:bCs/>
          <w:sz w:val="22"/>
          <w:szCs w:val="22"/>
        </w:rPr>
        <w:t>Read Carefully</w:t>
      </w:r>
      <w:r>
        <w:rPr>
          <w:sz w:val="22"/>
          <w:szCs w:val="22"/>
        </w:rPr>
        <w:t>)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STEP 8: Go To </w:t>
      </w:r>
      <w:r>
        <w:rPr>
          <w:b/>
          <w:bCs/>
          <w:sz w:val="22"/>
          <w:szCs w:val="22"/>
        </w:rPr>
        <w:t>Click to Download File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STEP 9: Once it finishes downloading, Click </w:t>
      </w:r>
      <w:r>
        <w:rPr>
          <w:b/>
          <w:bCs/>
          <w:sz w:val="22"/>
          <w:szCs w:val="22"/>
        </w:rPr>
        <w:t>open</w:t>
      </w:r>
      <w:r>
        <w:rPr>
          <w:sz w:val="22"/>
          <w:szCs w:val="22"/>
        </w:rPr>
        <w:t xml:space="preserve"> or, run the downloaded file.</w:t>
      </w:r>
    </w:p>
    <w:p w:rsidR="002C132E" w:rsidRDefault="002C132E" w:rsidP="002C132E">
      <w:pPr>
        <w:rPr>
          <w:sz w:val="22"/>
          <w:szCs w:val="22"/>
        </w:rPr>
      </w:pPr>
    </w:p>
    <w:p w:rsidR="002C132E" w:rsidRDefault="002C132E" w:rsidP="002C132E">
      <w:r>
        <w:rPr>
          <w:sz w:val="22"/>
          <w:szCs w:val="22"/>
        </w:rPr>
        <w:t xml:space="preserve">STEP 10: Once started choose </w:t>
      </w:r>
      <w:r>
        <w:rPr>
          <w:b/>
          <w:bCs/>
          <w:sz w:val="22"/>
          <w:szCs w:val="22"/>
        </w:rPr>
        <w:t>Standard Installation</w:t>
      </w:r>
      <w:r>
        <w:rPr>
          <w:sz w:val="22"/>
          <w:szCs w:val="22"/>
        </w:rPr>
        <w:t>.</w:t>
      </w:r>
    </w:p>
    <w:p w:rsidR="002C132E" w:rsidRDefault="002C132E" w:rsidP="002C132E">
      <w:pPr>
        <w:rPr>
          <w:sz w:val="22"/>
          <w:szCs w:val="22"/>
        </w:rPr>
      </w:pPr>
    </w:p>
    <w:p w:rsidR="002C132E" w:rsidRDefault="002C132E" w:rsidP="002C132E">
      <w:r>
        <w:rPr>
          <w:sz w:val="22"/>
          <w:szCs w:val="22"/>
        </w:rPr>
        <w:t>STEP 11: It should start to self install, now just follow the prompts.</w:t>
      </w:r>
    </w:p>
    <w:p w:rsidR="002C132E" w:rsidRDefault="002C132E" w:rsidP="002C132E">
      <w:pPr>
        <w:rPr>
          <w:sz w:val="22"/>
          <w:szCs w:val="22"/>
        </w:rPr>
      </w:pPr>
    </w:p>
    <w:p w:rsidR="002C132E" w:rsidRDefault="002C132E" w:rsidP="002C132E">
      <w:r>
        <w:rPr>
          <w:sz w:val="22"/>
          <w:szCs w:val="22"/>
        </w:rPr>
        <w:t xml:space="preserve">STEP 12: Once installed (for pc users) go to the </w:t>
      </w:r>
      <w:r>
        <w:rPr>
          <w:b/>
          <w:bCs/>
          <w:sz w:val="22"/>
          <w:szCs w:val="22"/>
        </w:rPr>
        <w:t xml:space="preserve">Devices and Printers </w:t>
      </w:r>
      <w:r>
        <w:rPr>
          <w:sz w:val="22"/>
          <w:szCs w:val="22"/>
        </w:rPr>
        <w:t xml:space="preserve">folder found in </w:t>
      </w:r>
      <w:r>
        <w:rPr>
          <w:b/>
          <w:bCs/>
          <w:sz w:val="22"/>
          <w:szCs w:val="22"/>
        </w:rPr>
        <w:t>Control Panel</w:t>
      </w:r>
    </w:p>
    <w:p w:rsidR="002C132E" w:rsidRDefault="002C132E" w:rsidP="002C132E">
      <w:pPr>
        <w:rPr>
          <w:sz w:val="22"/>
          <w:szCs w:val="22"/>
        </w:rPr>
      </w:pPr>
    </w:p>
    <w:p w:rsidR="002C132E" w:rsidRDefault="002C132E" w:rsidP="002C132E">
      <w:r>
        <w:rPr>
          <w:sz w:val="22"/>
          <w:szCs w:val="22"/>
        </w:rPr>
        <w:t xml:space="preserve">STEP 13: Right click on the new printer just added and open </w:t>
      </w:r>
      <w:r>
        <w:rPr>
          <w:b/>
          <w:bCs/>
          <w:sz w:val="22"/>
          <w:szCs w:val="22"/>
        </w:rPr>
        <w:t>Printer Properties</w:t>
      </w:r>
      <w:r>
        <w:rPr>
          <w:sz w:val="22"/>
          <w:szCs w:val="22"/>
        </w:rPr>
        <w:t>.</w:t>
      </w:r>
    </w:p>
    <w:p w:rsidR="002C132E" w:rsidRDefault="002C132E" w:rsidP="002C132E">
      <w:pPr>
        <w:rPr>
          <w:sz w:val="22"/>
          <w:szCs w:val="22"/>
        </w:rPr>
      </w:pPr>
    </w:p>
    <w:p w:rsidR="002C132E" w:rsidRDefault="002C132E" w:rsidP="002C132E">
      <w:r>
        <w:rPr>
          <w:sz w:val="22"/>
          <w:szCs w:val="22"/>
        </w:rPr>
        <w:t xml:space="preserve">STEP 14: Click on the </w:t>
      </w:r>
      <w:r>
        <w:rPr>
          <w:b/>
          <w:bCs/>
          <w:sz w:val="22"/>
          <w:szCs w:val="22"/>
        </w:rPr>
        <w:t xml:space="preserve">Configuration </w:t>
      </w:r>
      <w:r>
        <w:rPr>
          <w:sz w:val="22"/>
          <w:szCs w:val="22"/>
        </w:rPr>
        <w:t>tab.</w:t>
      </w:r>
    </w:p>
    <w:p w:rsidR="002C132E" w:rsidRDefault="002C132E" w:rsidP="002C132E">
      <w:pPr>
        <w:rPr>
          <w:sz w:val="22"/>
          <w:szCs w:val="22"/>
        </w:rPr>
      </w:pPr>
    </w:p>
    <w:p w:rsidR="002C132E" w:rsidRDefault="002C132E" w:rsidP="002C132E">
      <w:r>
        <w:rPr>
          <w:sz w:val="22"/>
          <w:szCs w:val="22"/>
        </w:rPr>
        <w:t xml:space="preserve">STEP 15: Click </w:t>
      </w:r>
      <w:r>
        <w:rPr>
          <w:b/>
          <w:bCs/>
          <w:sz w:val="22"/>
          <w:szCs w:val="22"/>
        </w:rPr>
        <w:t>Auto Configuration</w:t>
      </w:r>
    </w:p>
    <w:p w:rsidR="002C132E" w:rsidRDefault="002C132E" w:rsidP="002C132E">
      <w:pPr>
        <w:rPr>
          <w:sz w:val="22"/>
          <w:szCs w:val="22"/>
        </w:rPr>
      </w:pPr>
    </w:p>
    <w:p w:rsidR="002C132E" w:rsidRDefault="002C132E" w:rsidP="002C132E">
      <w:r>
        <w:rPr>
          <w:sz w:val="22"/>
          <w:szCs w:val="22"/>
        </w:rPr>
        <w:t xml:space="preserve">STEP 16: Click to </w:t>
      </w:r>
      <w:r>
        <w:rPr>
          <w:b/>
          <w:bCs/>
          <w:sz w:val="22"/>
          <w:szCs w:val="22"/>
        </w:rPr>
        <w:t>place dots</w:t>
      </w:r>
      <w:r>
        <w:rPr>
          <w:sz w:val="22"/>
          <w:szCs w:val="22"/>
        </w:rPr>
        <w:t xml:space="preserve"> opposite the </w:t>
      </w:r>
      <w:r>
        <w:rPr>
          <w:b/>
          <w:bCs/>
          <w:sz w:val="22"/>
          <w:szCs w:val="22"/>
        </w:rPr>
        <w:t>pointing finger</w:t>
      </w:r>
      <w:r>
        <w:rPr>
          <w:sz w:val="22"/>
          <w:szCs w:val="22"/>
        </w:rPr>
        <w:t xml:space="preserve"> to enable all applicable features.</w:t>
      </w:r>
    </w:p>
    <w:p w:rsidR="002C132E" w:rsidRDefault="002C132E" w:rsidP="002C132E">
      <w:pPr>
        <w:rPr>
          <w:sz w:val="22"/>
          <w:szCs w:val="22"/>
        </w:rPr>
      </w:pPr>
    </w:p>
    <w:p w:rsidR="002C132E" w:rsidRDefault="002C132E" w:rsidP="002C132E">
      <w:r>
        <w:rPr>
          <w:sz w:val="22"/>
          <w:szCs w:val="22"/>
        </w:rPr>
        <w:t xml:space="preserve">STEP 17: Click </w:t>
      </w:r>
      <w:r>
        <w:rPr>
          <w:b/>
          <w:bCs/>
          <w:sz w:val="22"/>
          <w:szCs w:val="22"/>
        </w:rPr>
        <w:t>apply</w:t>
      </w:r>
      <w:r>
        <w:rPr>
          <w:sz w:val="22"/>
          <w:szCs w:val="22"/>
        </w:rPr>
        <w:t>.</w:t>
      </w:r>
    </w:p>
    <w:p w:rsidR="002C132E" w:rsidRDefault="002C132E" w:rsidP="002C132E">
      <w:pPr>
        <w:rPr>
          <w:sz w:val="22"/>
          <w:szCs w:val="22"/>
        </w:rPr>
      </w:pPr>
    </w:p>
    <w:p w:rsidR="002C132E" w:rsidRDefault="002C132E" w:rsidP="002C132E">
      <w:r>
        <w:rPr>
          <w:sz w:val="22"/>
          <w:szCs w:val="22"/>
        </w:rPr>
        <w:t xml:space="preserve">STEP 18: Click the </w:t>
      </w:r>
      <w:r>
        <w:rPr>
          <w:b/>
          <w:bCs/>
          <w:sz w:val="22"/>
          <w:szCs w:val="22"/>
        </w:rPr>
        <w:t xml:space="preserve">Advanced </w:t>
      </w:r>
      <w:r>
        <w:rPr>
          <w:sz w:val="22"/>
          <w:szCs w:val="22"/>
        </w:rPr>
        <w:t>tab.</w:t>
      </w:r>
    </w:p>
    <w:p w:rsidR="002C132E" w:rsidRDefault="002C132E" w:rsidP="002C132E">
      <w:pPr>
        <w:rPr>
          <w:sz w:val="22"/>
          <w:szCs w:val="22"/>
        </w:rPr>
      </w:pPr>
    </w:p>
    <w:p w:rsidR="002C132E" w:rsidRDefault="002C132E" w:rsidP="002C132E">
      <w:r>
        <w:rPr>
          <w:sz w:val="22"/>
          <w:szCs w:val="22"/>
        </w:rPr>
        <w:t xml:space="preserve">STEP 19: Click </w:t>
      </w:r>
      <w:r>
        <w:rPr>
          <w:b/>
          <w:bCs/>
          <w:sz w:val="22"/>
          <w:szCs w:val="22"/>
        </w:rPr>
        <w:t>Printing Defaults</w:t>
      </w:r>
      <w:r>
        <w:rPr>
          <w:sz w:val="22"/>
          <w:szCs w:val="22"/>
        </w:rPr>
        <w:t>, (bottom left).</w:t>
      </w:r>
    </w:p>
    <w:p w:rsidR="002C132E" w:rsidRDefault="002C132E" w:rsidP="002C132E">
      <w:pPr>
        <w:rPr>
          <w:sz w:val="22"/>
          <w:szCs w:val="22"/>
        </w:rPr>
      </w:pPr>
    </w:p>
    <w:p w:rsidR="002C132E" w:rsidRDefault="002C132E" w:rsidP="002C132E">
      <w:r>
        <w:rPr>
          <w:sz w:val="22"/>
          <w:szCs w:val="22"/>
        </w:rPr>
        <w:t xml:space="preserve">STEP 19: Click on the </w:t>
      </w:r>
      <w:r>
        <w:rPr>
          <w:b/>
          <w:bCs/>
          <w:sz w:val="22"/>
          <w:szCs w:val="22"/>
        </w:rPr>
        <w:t xml:space="preserve">Paper </w:t>
      </w:r>
      <w:r>
        <w:rPr>
          <w:sz w:val="22"/>
          <w:szCs w:val="22"/>
        </w:rPr>
        <w:t xml:space="preserve">tab, and change or confirm your default paper size. (i.e. </w:t>
      </w:r>
      <w:r>
        <w:rPr>
          <w:b/>
          <w:bCs/>
          <w:sz w:val="22"/>
          <w:szCs w:val="22"/>
        </w:rPr>
        <w:t>Letter</w:t>
      </w:r>
      <w:r>
        <w:rPr>
          <w:sz w:val="22"/>
          <w:szCs w:val="22"/>
        </w:rPr>
        <w:t>)</w:t>
      </w:r>
    </w:p>
    <w:p w:rsidR="002C132E" w:rsidRDefault="002C132E" w:rsidP="002C132E">
      <w:pPr>
        <w:rPr>
          <w:sz w:val="22"/>
          <w:szCs w:val="22"/>
        </w:rPr>
      </w:pPr>
    </w:p>
    <w:p w:rsidR="002C132E" w:rsidRDefault="002C132E" w:rsidP="002C132E">
      <w:r>
        <w:rPr>
          <w:sz w:val="22"/>
          <w:szCs w:val="22"/>
        </w:rPr>
        <w:t xml:space="preserve">STEP 20: Click on the </w:t>
      </w:r>
      <w:r>
        <w:rPr>
          <w:b/>
          <w:bCs/>
          <w:sz w:val="22"/>
          <w:szCs w:val="22"/>
        </w:rPr>
        <w:t xml:space="preserve">Advanced </w:t>
      </w:r>
      <w:r>
        <w:rPr>
          <w:sz w:val="22"/>
          <w:szCs w:val="22"/>
        </w:rPr>
        <w:t xml:space="preserve">tab, and then click </w:t>
      </w:r>
      <w:r>
        <w:rPr>
          <w:b/>
          <w:bCs/>
          <w:sz w:val="22"/>
          <w:szCs w:val="22"/>
        </w:rPr>
        <w:t>Font</w:t>
      </w:r>
      <w:r>
        <w:rPr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(middle right).</w:t>
      </w:r>
    </w:p>
    <w:p w:rsidR="002C132E" w:rsidRDefault="002C132E" w:rsidP="002C132E">
      <w:pPr>
        <w:rPr>
          <w:sz w:val="22"/>
          <w:szCs w:val="22"/>
        </w:rPr>
      </w:pPr>
    </w:p>
    <w:p w:rsidR="002C132E" w:rsidRDefault="002C132E" w:rsidP="002C132E">
      <w:r>
        <w:rPr>
          <w:sz w:val="22"/>
          <w:szCs w:val="22"/>
        </w:rPr>
        <w:t xml:space="preserve">STEP 21: Under </w:t>
      </w:r>
      <w:r>
        <w:rPr>
          <w:b/>
          <w:bCs/>
          <w:sz w:val="22"/>
          <w:szCs w:val="22"/>
        </w:rPr>
        <w:t>Font Source</w:t>
      </w:r>
      <w:r>
        <w:rPr>
          <w:sz w:val="22"/>
          <w:szCs w:val="22"/>
        </w:rPr>
        <w:t xml:space="preserve"> change or confirm that the source is set to </w:t>
      </w:r>
      <w:r>
        <w:rPr>
          <w:b/>
          <w:bCs/>
          <w:sz w:val="22"/>
          <w:szCs w:val="22"/>
        </w:rPr>
        <w:t>Download Fonts</w:t>
      </w:r>
      <w:r>
        <w:rPr>
          <w:sz w:val="22"/>
          <w:szCs w:val="22"/>
        </w:rPr>
        <w:t>.</w:t>
      </w:r>
    </w:p>
    <w:p w:rsidR="002C132E" w:rsidRDefault="002C132E" w:rsidP="002C132E">
      <w:pPr>
        <w:rPr>
          <w:sz w:val="22"/>
          <w:szCs w:val="22"/>
        </w:rPr>
      </w:pPr>
    </w:p>
    <w:p w:rsidR="002C132E" w:rsidRDefault="002C132E" w:rsidP="002C132E">
      <w:r>
        <w:rPr>
          <w:sz w:val="22"/>
          <w:szCs w:val="22"/>
        </w:rPr>
        <w:t xml:space="preserve">STEP 22: Click </w:t>
      </w:r>
      <w:r>
        <w:rPr>
          <w:b/>
          <w:bCs/>
          <w:sz w:val="22"/>
          <w:szCs w:val="22"/>
        </w:rPr>
        <w:t>Ok, c</w:t>
      </w:r>
      <w:r>
        <w:rPr>
          <w:sz w:val="22"/>
          <w:szCs w:val="22"/>
        </w:rPr>
        <w:t>lick</w:t>
      </w:r>
      <w:r>
        <w:rPr>
          <w:b/>
          <w:bCs/>
          <w:sz w:val="22"/>
          <w:szCs w:val="22"/>
        </w:rPr>
        <w:t xml:space="preserve"> Apply, </w:t>
      </w:r>
      <w:r>
        <w:rPr>
          <w:sz w:val="22"/>
          <w:szCs w:val="22"/>
        </w:rPr>
        <w:t xml:space="preserve">then click </w:t>
      </w:r>
      <w:r>
        <w:rPr>
          <w:b/>
          <w:bCs/>
          <w:sz w:val="22"/>
          <w:szCs w:val="22"/>
        </w:rPr>
        <w:t>Ok</w:t>
      </w:r>
    </w:p>
    <w:p w:rsidR="002C132E" w:rsidRDefault="002C132E" w:rsidP="002C132E">
      <w:pPr>
        <w:rPr>
          <w:sz w:val="22"/>
          <w:szCs w:val="22"/>
        </w:rPr>
      </w:pPr>
    </w:p>
    <w:p w:rsidR="009A0E28" w:rsidRPr="002C132E" w:rsidRDefault="002C132E" w:rsidP="002C132E">
      <w:r>
        <w:rPr>
          <w:sz w:val="22"/>
          <w:szCs w:val="22"/>
        </w:rPr>
        <w:t xml:space="preserve">STEP 23: Click on the </w:t>
      </w:r>
      <w:r>
        <w:rPr>
          <w:b/>
          <w:bCs/>
          <w:sz w:val="22"/>
          <w:szCs w:val="22"/>
        </w:rPr>
        <w:t xml:space="preserve">General </w:t>
      </w:r>
      <w:r>
        <w:rPr>
          <w:sz w:val="22"/>
          <w:szCs w:val="22"/>
        </w:rPr>
        <w:t xml:space="preserve">tab, and click </w:t>
      </w:r>
      <w:r>
        <w:rPr>
          <w:b/>
          <w:bCs/>
          <w:sz w:val="22"/>
          <w:szCs w:val="22"/>
        </w:rPr>
        <w:t>Print Test Page</w:t>
      </w:r>
      <w:r>
        <w:rPr>
          <w:sz w:val="22"/>
          <w:szCs w:val="22"/>
        </w:rPr>
        <w:t xml:space="preserve">, then click </w:t>
      </w:r>
      <w:r>
        <w:rPr>
          <w:b/>
          <w:bCs/>
          <w:sz w:val="22"/>
          <w:szCs w:val="22"/>
        </w:rPr>
        <w:t>OK</w:t>
      </w:r>
    </w:p>
    <w:p w:rsidR="009A0E28" w:rsidRPr="00B856FA" w:rsidRDefault="009A0E28" w:rsidP="00B856FA">
      <w:pPr>
        <w:overflowPunct/>
        <w:autoSpaceDE/>
        <w:autoSpaceDN/>
        <w:adjustRightInd/>
        <w:textAlignment w:val="auto"/>
        <w:rPr>
          <w:sz w:val="24"/>
          <w:szCs w:val="24"/>
          <w:lang w:val="en-CA" w:eastAsia="en-CA"/>
        </w:rPr>
      </w:pPr>
    </w:p>
    <w:sectPr w:rsidR="009A0E28" w:rsidRPr="00B856FA" w:rsidSect="002C132E">
      <w:endnotePr>
        <w:numFmt w:val="decimal"/>
        <w:numStart w:val="0"/>
      </w:endnotePr>
      <w:pgSz w:w="12240" w:h="15840"/>
      <w:pgMar w:top="270" w:right="907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2C01"/>
    <w:multiLevelType w:val="hybridMultilevel"/>
    <w:tmpl w:val="120489AC"/>
    <w:lvl w:ilvl="0" w:tplc="81C2731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71"/>
    <w:rsid w:val="000106BE"/>
    <w:rsid w:val="00044A8A"/>
    <w:rsid w:val="000B04FE"/>
    <w:rsid w:val="000F2111"/>
    <w:rsid w:val="000F5FFF"/>
    <w:rsid w:val="000F6311"/>
    <w:rsid w:val="00107FA7"/>
    <w:rsid w:val="001140BE"/>
    <w:rsid w:val="00115D52"/>
    <w:rsid w:val="00123A71"/>
    <w:rsid w:val="00124DB1"/>
    <w:rsid w:val="00135EEE"/>
    <w:rsid w:val="0014279A"/>
    <w:rsid w:val="00165C40"/>
    <w:rsid w:val="001713AB"/>
    <w:rsid w:val="001A3274"/>
    <w:rsid w:val="002403C3"/>
    <w:rsid w:val="002A33A2"/>
    <w:rsid w:val="002B250E"/>
    <w:rsid w:val="002C132E"/>
    <w:rsid w:val="002D41FF"/>
    <w:rsid w:val="002E3A78"/>
    <w:rsid w:val="002E76CD"/>
    <w:rsid w:val="003025B0"/>
    <w:rsid w:val="00330004"/>
    <w:rsid w:val="00361529"/>
    <w:rsid w:val="00387FD5"/>
    <w:rsid w:val="003A3215"/>
    <w:rsid w:val="003A73E1"/>
    <w:rsid w:val="003B7D21"/>
    <w:rsid w:val="003C25CC"/>
    <w:rsid w:val="003E22C9"/>
    <w:rsid w:val="004335BB"/>
    <w:rsid w:val="0044251E"/>
    <w:rsid w:val="004515C5"/>
    <w:rsid w:val="00455554"/>
    <w:rsid w:val="0048464A"/>
    <w:rsid w:val="0049518B"/>
    <w:rsid w:val="00500241"/>
    <w:rsid w:val="00503007"/>
    <w:rsid w:val="00536BC9"/>
    <w:rsid w:val="005A007D"/>
    <w:rsid w:val="005E0C95"/>
    <w:rsid w:val="0062659B"/>
    <w:rsid w:val="006501A3"/>
    <w:rsid w:val="00664317"/>
    <w:rsid w:val="00665904"/>
    <w:rsid w:val="006732A5"/>
    <w:rsid w:val="00676C40"/>
    <w:rsid w:val="006D5AB3"/>
    <w:rsid w:val="007A79D3"/>
    <w:rsid w:val="007C4C9D"/>
    <w:rsid w:val="007D0E7B"/>
    <w:rsid w:val="007F7175"/>
    <w:rsid w:val="008071DF"/>
    <w:rsid w:val="00831DBA"/>
    <w:rsid w:val="0086529B"/>
    <w:rsid w:val="008C0BF4"/>
    <w:rsid w:val="008D0F2D"/>
    <w:rsid w:val="008D27BC"/>
    <w:rsid w:val="008E0283"/>
    <w:rsid w:val="008F3EAE"/>
    <w:rsid w:val="009509E5"/>
    <w:rsid w:val="00971AF9"/>
    <w:rsid w:val="009A0E28"/>
    <w:rsid w:val="009A72EA"/>
    <w:rsid w:val="009B2D95"/>
    <w:rsid w:val="009D770E"/>
    <w:rsid w:val="00A2217A"/>
    <w:rsid w:val="00A274B0"/>
    <w:rsid w:val="00A561F0"/>
    <w:rsid w:val="00AB3FF4"/>
    <w:rsid w:val="00B07DEB"/>
    <w:rsid w:val="00B14F62"/>
    <w:rsid w:val="00B43354"/>
    <w:rsid w:val="00B84B00"/>
    <w:rsid w:val="00B856FA"/>
    <w:rsid w:val="00BC2448"/>
    <w:rsid w:val="00C33106"/>
    <w:rsid w:val="00C34A9F"/>
    <w:rsid w:val="00C37278"/>
    <w:rsid w:val="00C71C4B"/>
    <w:rsid w:val="00C93D6D"/>
    <w:rsid w:val="00CA5711"/>
    <w:rsid w:val="00CB3CF4"/>
    <w:rsid w:val="00CB7C24"/>
    <w:rsid w:val="00CD2925"/>
    <w:rsid w:val="00D50D8B"/>
    <w:rsid w:val="00D9093E"/>
    <w:rsid w:val="00D93F18"/>
    <w:rsid w:val="00DA3967"/>
    <w:rsid w:val="00E0132E"/>
    <w:rsid w:val="00E25C25"/>
    <w:rsid w:val="00E462F7"/>
    <w:rsid w:val="00E731AF"/>
    <w:rsid w:val="00EA2BB7"/>
    <w:rsid w:val="00EA4CD0"/>
    <w:rsid w:val="00EB3CD0"/>
    <w:rsid w:val="00F07D84"/>
    <w:rsid w:val="00F164B2"/>
    <w:rsid w:val="00F300C3"/>
    <w:rsid w:val="00F63664"/>
    <w:rsid w:val="00FA6FE8"/>
    <w:rsid w:val="00FF576A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020D03-DB21-408B-A257-B381BB4D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D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link w:val="Heading1Char"/>
    <w:uiPriority w:val="9"/>
    <w:qFormat/>
    <w:rsid w:val="001713A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B3CD0"/>
    <w:pPr>
      <w:tabs>
        <w:tab w:val="left" w:pos="450"/>
        <w:tab w:val="left" w:pos="2250"/>
      </w:tabs>
    </w:pPr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713AB"/>
    <w:rPr>
      <w:b/>
      <w:bCs/>
      <w:kern w:val="36"/>
      <w:sz w:val="48"/>
      <w:szCs w:val="48"/>
      <w:lang w:val="en-CA" w:eastAsia="en-CA"/>
    </w:rPr>
  </w:style>
  <w:style w:type="character" w:styleId="Hyperlink">
    <w:name w:val="Hyperlink"/>
    <w:basedOn w:val="DefaultParagraphFont"/>
    <w:uiPriority w:val="99"/>
    <w:semiHidden/>
    <w:unhideWhenUsed/>
    <w:rsid w:val="001713A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713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E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July 1, 2002</vt:lpstr>
      </vt:variant>
      <vt:variant>
        <vt:i4>0</vt:i4>
      </vt:variant>
    </vt:vector>
  </HeadingPairs>
  <TitlesOfParts>
    <vt:vector size="1" baseType="lpstr">
      <vt:lpstr>July 1, 2002</vt:lpstr>
    </vt:vector>
  </TitlesOfParts>
  <Company>Grizli777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1, 2002</dc:title>
  <dc:creator>grace</dc:creator>
  <cp:lastModifiedBy>Grace</cp:lastModifiedBy>
  <cp:revision>2</cp:revision>
  <cp:lastPrinted>2024-03-27T16:35:00Z</cp:lastPrinted>
  <dcterms:created xsi:type="dcterms:W3CDTF">2024-03-27T16:39:00Z</dcterms:created>
  <dcterms:modified xsi:type="dcterms:W3CDTF">2024-03-27T16:39:00Z</dcterms:modified>
</cp:coreProperties>
</file>